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DA" w:rsidRDefault="00B64047" w:rsidP="00B64047">
      <w:pPr>
        <w:spacing w:after="0" w:line="240" w:lineRule="auto"/>
        <w:rPr>
          <w:rFonts w:ascii="Verdana" w:eastAsia="Times New Roman" w:hAnsi="Verdana" w:cs="Times New Roman"/>
          <w:b/>
          <w:sz w:val="20"/>
          <w:szCs w:val="20"/>
          <w:lang w:eastAsia="tr-TR"/>
        </w:rPr>
      </w:pPr>
      <w:r w:rsidRPr="00B64047">
        <w:rPr>
          <w:rFonts w:ascii="Verdana" w:eastAsia="Times New Roman" w:hAnsi="Verdana" w:cs="Times New Roman"/>
          <w:b/>
          <w:sz w:val="20"/>
          <w:szCs w:val="20"/>
          <w:lang w:eastAsia="tr-TR"/>
        </w:rPr>
        <w:t>ADI VE SOYADI</w:t>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t xml:space="preserve">: </w:t>
      </w:r>
    </w:p>
    <w:p w:rsidR="00B64047" w:rsidRDefault="00B64047" w:rsidP="00B64047">
      <w:pPr>
        <w:spacing w:after="0" w:line="240" w:lineRule="auto"/>
        <w:rPr>
          <w:rFonts w:ascii="Verdana" w:eastAsia="Times New Roman" w:hAnsi="Verdana" w:cs="Times New Roman"/>
          <w:b/>
          <w:sz w:val="20"/>
          <w:szCs w:val="20"/>
          <w:lang w:eastAsia="tr-TR"/>
        </w:rPr>
      </w:pPr>
      <w:r>
        <w:rPr>
          <w:rFonts w:ascii="Verdana" w:eastAsia="Times New Roman" w:hAnsi="Verdana" w:cs="Times New Roman"/>
          <w:b/>
          <w:sz w:val="20"/>
          <w:szCs w:val="20"/>
          <w:lang w:eastAsia="tr-TR"/>
        </w:rPr>
        <w:t>BABA ADI</w:t>
      </w:r>
      <w:r>
        <w:rPr>
          <w:rFonts w:ascii="Verdana" w:eastAsia="Times New Roman" w:hAnsi="Verdana" w:cs="Times New Roman"/>
          <w:b/>
          <w:sz w:val="20"/>
          <w:szCs w:val="20"/>
          <w:lang w:eastAsia="tr-TR"/>
        </w:rPr>
        <w:tab/>
      </w:r>
      <w:r>
        <w:rPr>
          <w:rFonts w:ascii="Verdana" w:eastAsia="Times New Roman" w:hAnsi="Verdana" w:cs="Times New Roman"/>
          <w:b/>
          <w:sz w:val="20"/>
          <w:szCs w:val="20"/>
          <w:lang w:eastAsia="tr-TR"/>
        </w:rPr>
        <w:tab/>
      </w:r>
      <w:r>
        <w:rPr>
          <w:rFonts w:ascii="Verdana" w:eastAsia="Times New Roman" w:hAnsi="Verdana" w:cs="Times New Roman"/>
          <w:b/>
          <w:sz w:val="20"/>
          <w:szCs w:val="20"/>
          <w:lang w:eastAsia="tr-TR"/>
        </w:rPr>
        <w:tab/>
      </w:r>
      <w:r>
        <w:rPr>
          <w:rFonts w:ascii="Verdana" w:eastAsia="Times New Roman" w:hAnsi="Verdana" w:cs="Times New Roman"/>
          <w:b/>
          <w:sz w:val="20"/>
          <w:szCs w:val="20"/>
          <w:lang w:eastAsia="tr-TR"/>
        </w:rPr>
        <w:tab/>
      </w:r>
      <w:r>
        <w:rPr>
          <w:rFonts w:ascii="Verdana" w:eastAsia="Times New Roman" w:hAnsi="Verdana" w:cs="Times New Roman"/>
          <w:b/>
          <w:sz w:val="20"/>
          <w:szCs w:val="20"/>
          <w:lang w:eastAsia="tr-TR"/>
        </w:rPr>
        <w:tab/>
        <w:t xml:space="preserve">: </w:t>
      </w:r>
    </w:p>
    <w:p w:rsidR="00B64047" w:rsidRPr="00B64047" w:rsidRDefault="00B64047" w:rsidP="00B64047">
      <w:pPr>
        <w:spacing w:after="0" w:line="240" w:lineRule="auto"/>
        <w:rPr>
          <w:rFonts w:ascii="Verdana" w:eastAsia="Times New Roman" w:hAnsi="Verdana" w:cs="Times New Roman"/>
          <w:b/>
          <w:sz w:val="20"/>
          <w:szCs w:val="20"/>
          <w:lang w:eastAsia="tr-TR"/>
        </w:rPr>
      </w:pPr>
      <w:r w:rsidRPr="00B64047">
        <w:rPr>
          <w:rFonts w:ascii="Verdana" w:eastAsia="Times New Roman" w:hAnsi="Verdana" w:cs="Times New Roman"/>
          <w:b/>
          <w:sz w:val="20"/>
          <w:szCs w:val="20"/>
          <w:lang w:eastAsia="tr-TR"/>
        </w:rPr>
        <w:t>DOĞUM YERİ VE TARİHİ</w:t>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t>:</w:t>
      </w:r>
      <w:r w:rsidR="008E3574">
        <w:rPr>
          <w:rFonts w:ascii="Verdana" w:eastAsia="Times New Roman" w:hAnsi="Verdana" w:cs="Times New Roman"/>
          <w:b/>
          <w:sz w:val="20"/>
          <w:szCs w:val="20"/>
          <w:lang w:eastAsia="tr-TR"/>
        </w:rPr>
        <w:t xml:space="preserve"> OSMANİYE </w:t>
      </w:r>
      <w:r w:rsidR="009375DA">
        <w:rPr>
          <w:rFonts w:ascii="Verdana" w:eastAsia="Times New Roman" w:hAnsi="Verdana" w:cs="Times New Roman"/>
          <w:b/>
          <w:sz w:val="20"/>
          <w:szCs w:val="20"/>
          <w:lang w:eastAsia="tr-TR"/>
        </w:rPr>
        <w:t>…</w:t>
      </w:r>
      <w:r w:rsidR="008E3574">
        <w:rPr>
          <w:rFonts w:ascii="Verdana" w:eastAsia="Times New Roman" w:hAnsi="Verdana" w:cs="Times New Roman"/>
          <w:b/>
          <w:sz w:val="20"/>
          <w:szCs w:val="20"/>
          <w:lang w:eastAsia="tr-TR"/>
        </w:rPr>
        <w:t>/</w:t>
      </w:r>
      <w:r w:rsidR="009375DA">
        <w:rPr>
          <w:rFonts w:ascii="Verdana" w:eastAsia="Times New Roman" w:hAnsi="Verdana" w:cs="Times New Roman"/>
          <w:b/>
          <w:sz w:val="20"/>
          <w:szCs w:val="20"/>
          <w:lang w:eastAsia="tr-TR"/>
        </w:rPr>
        <w:t>…</w:t>
      </w:r>
      <w:r w:rsidR="008E3574">
        <w:rPr>
          <w:rFonts w:ascii="Verdana" w:eastAsia="Times New Roman" w:hAnsi="Verdana" w:cs="Times New Roman"/>
          <w:b/>
          <w:sz w:val="20"/>
          <w:szCs w:val="20"/>
          <w:lang w:eastAsia="tr-TR"/>
        </w:rPr>
        <w:t>/</w:t>
      </w:r>
      <w:r w:rsidR="009375DA">
        <w:rPr>
          <w:rFonts w:ascii="Verdana" w:eastAsia="Times New Roman" w:hAnsi="Verdana" w:cs="Times New Roman"/>
          <w:b/>
          <w:sz w:val="20"/>
          <w:szCs w:val="20"/>
          <w:lang w:eastAsia="tr-TR"/>
        </w:rPr>
        <w:t>…</w:t>
      </w:r>
    </w:p>
    <w:p w:rsidR="00B64047" w:rsidRPr="00B64047" w:rsidRDefault="00B64047" w:rsidP="00B64047">
      <w:pPr>
        <w:spacing w:after="0" w:line="240" w:lineRule="auto"/>
        <w:rPr>
          <w:rFonts w:ascii="Verdana" w:eastAsia="Times New Roman" w:hAnsi="Verdana" w:cs="Times New Roman"/>
          <w:b/>
          <w:sz w:val="20"/>
          <w:szCs w:val="20"/>
          <w:lang w:eastAsia="tr-TR"/>
        </w:rPr>
      </w:pPr>
      <w:r w:rsidRPr="00B64047">
        <w:rPr>
          <w:rFonts w:ascii="Verdana" w:eastAsia="Times New Roman" w:hAnsi="Verdana" w:cs="Times New Roman"/>
          <w:b/>
          <w:sz w:val="20"/>
          <w:szCs w:val="20"/>
          <w:lang w:eastAsia="tr-TR"/>
        </w:rPr>
        <w:t>T.C.KİMLİK NO</w:t>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t xml:space="preserve">: </w:t>
      </w:r>
    </w:p>
    <w:p w:rsidR="00B64047" w:rsidRDefault="00B64047" w:rsidP="00B64047">
      <w:pPr>
        <w:spacing w:after="0" w:line="240" w:lineRule="auto"/>
        <w:rPr>
          <w:rFonts w:ascii="Verdana" w:eastAsia="Times New Roman" w:hAnsi="Verdana" w:cs="Times New Roman"/>
          <w:b/>
          <w:sz w:val="20"/>
          <w:szCs w:val="20"/>
          <w:lang w:eastAsia="tr-TR"/>
        </w:rPr>
      </w:pPr>
      <w:proofErr w:type="gramStart"/>
      <w:r w:rsidRPr="00B64047">
        <w:rPr>
          <w:rFonts w:ascii="Verdana" w:eastAsia="Times New Roman" w:hAnsi="Verdana" w:cs="Times New Roman"/>
          <w:b/>
          <w:sz w:val="20"/>
          <w:szCs w:val="20"/>
          <w:lang w:eastAsia="tr-TR"/>
        </w:rPr>
        <w:t xml:space="preserve">ÖZÜ                                                    </w:t>
      </w:r>
      <w:r>
        <w:rPr>
          <w:rFonts w:ascii="Verdana" w:eastAsia="Times New Roman" w:hAnsi="Verdana" w:cs="Times New Roman"/>
          <w:b/>
          <w:sz w:val="20"/>
          <w:szCs w:val="20"/>
          <w:lang w:eastAsia="tr-TR"/>
        </w:rPr>
        <w:t xml:space="preserve"> </w:t>
      </w:r>
      <w:r w:rsidRPr="00B64047">
        <w:rPr>
          <w:rFonts w:ascii="Verdana" w:eastAsia="Times New Roman" w:hAnsi="Verdana" w:cs="Times New Roman"/>
          <w:b/>
          <w:sz w:val="20"/>
          <w:szCs w:val="20"/>
          <w:lang w:eastAsia="tr-TR"/>
        </w:rPr>
        <w:t xml:space="preserve">  : </w:t>
      </w:r>
      <w:r w:rsidR="008E3574">
        <w:rPr>
          <w:rFonts w:ascii="Verdana" w:eastAsia="Times New Roman" w:hAnsi="Verdana" w:cs="Times New Roman"/>
          <w:b/>
          <w:sz w:val="20"/>
          <w:szCs w:val="20"/>
          <w:lang w:eastAsia="tr-TR"/>
        </w:rPr>
        <w:t>30</w:t>
      </w:r>
      <w:proofErr w:type="gramEnd"/>
      <w:r w:rsidR="008E3574">
        <w:rPr>
          <w:rFonts w:ascii="Verdana" w:eastAsia="Times New Roman" w:hAnsi="Verdana" w:cs="Times New Roman"/>
          <w:b/>
          <w:sz w:val="20"/>
          <w:szCs w:val="20"/>
          <w:lang w:eastAsia="tr-TR"/>
        </w:rPr>
        <w:t xml:space="preserve"> yıl üzeri emekli ikramiyesi talebi.</w:t>
      </w:r>
    </w:p>
    <w:p w:rsidR="008120DD" w:rsidRPr="00B64047" w:rsidRDefault="008120DD" w:rsidP="00B64047">
      <w:pPr>
        <w:spacing w:after="0" w:line="240" w:lineRule="auto"/>
        <w:rPr>
          <w:rFonts w:ascii="Verdana" w:eastAsia="Times New Roman" w:hAnsi="Verdana" w:cs="Times New Roman"/>
          <w:b/>
          <w:sz w:val="20"/>
          <w:szCs w:val="20"/>
          <w:lang w:eastAsia="tr-TR"/>
        </w:rPr>
      </w:pPr>
    </w:p>
    <w:p w:rsidR="008A4A00" w:rsidRPr="00AE1672" w:rsidRDefault="008A4A00" w:rsidP="00AE1672">
      <w:pPr>
        <w:spacing w:after="0" w:line="240" w:lineRule="auto"/>
        <w:jc w:val="center"/>
        <w:rPr>
          <w:rFonts w:ascii="Verdana" w:eastAsia="Times New Roman" w:hAnsi="Verdana" w:cs="Times New Roman"/>
          <w:b/>
          <w:sz w:val="20"/>
          <w:szCs w:val="20"/>
          <w:lang w:eastAsia="tr-TR"/>
        </w:rPr>
      </w:pPr>
      <w:r w:rsidRPr="00AE1672">
        <w:rPr>
          <w:rFonts w:ascii="Verdana" w:eastAsia="Times New Roman" w:hAnsi="Verdana" w:cs="Times New Roman"/>
          <w:b/>
          <w:sz w:val="20"/>
          <w:szCs w:val="20"/>
          <w:lang w:eastAsia="tr-TR"/>
        </w:rPr>
        <w:t>SOSYAL GÜVENLİK KURUMU BAŞKANLIĞI</w:t>
      </w:r>
    </w:p>
    <w:p w:rsidR="008A4A00" w:rsidRDefault="008A4A00" w:rsidP="00AE1672">
      <w:pPr>
        <w:spacing w:after="0" w:line="240" w:lineRule="auto"/>
        <w:jc w:val="center"/>
        <w:rPr>
          <w:rFonts w:ascii="Verdana" w:eastAsia="Times New Roman" w:hAnsi="Verdana" w:cs="Times New Roman"/>
          <w:b/>
          <w:sz w:val="20"/>
          <w:szCs w:val="20"/>
          <w:lang w:eastAsia="tr-TR"/>
        </w:rPr>
      </w:pPr>
      <w:r w:rsidRPr="00AE1672">
        <w:rPr>
          <w:rFonts w:ascii="Verdana" w:eastAsia="Times New Roman" w:hAnsi="Verdana" w:cs="Times New Roman"/>
          <w:b/>
          <w:sz w:val="20"/>
          <w:szCs w:val="20"/>
          <w:lang w:eastAsia="tr-TR"/>
        </w:rPr>
        <w:t>KAMU GÖREVLİLERİ EMEKLİLİK DAİRESİ BAŞKANLIĞINA</w:t>
      </w:r>
    </w:p>
    <w:p w:rsidR="008120DD" w:rsidRDefault="008120DD" w:rsidP="001D3F59">
      <w:pPr>
        <w:spacing w:after="0" w:line="240" w:lineRule="auto"/>
        <w:jc w:val="both"/>
        <w:rPr>
          <w:rFonts w:ascii="Verdana" w:eastAsia="Times New Roman" w:hAnsi="Verdana" w:cs="Times New Roman"/>
          <w:b/>
          <w:sz w:val="20"/>
          <w:szCs w:val="20"/>
          <w:lang w:eastAsia="tr-TR"/>
        </w:rPr>
      </w:pPr>
    </w:p>
    <w:p w:rsidR="00240027" w:rsidRDefault="00240027" w:rsidP="001D3F59">
      <w:pPr>
        <w:pStyle w:val="NormalWeb"/>
        <w:spacing w:before="0" w:beforeAutospacing="0" w:after="0" w:afterAutospacing="0"/>
        <w:ind w:firstLine="708"/>
        <w:jc w:val="both"/>
        <w:rPr>
          <w:rFonts w:ascii="Verdana" w:hAnsi="Verdana" w:cs="Arial"/>
          <w:sz w:val="20"/>
          <w:szCs w:val="20"/>
          <w:shd w:val="clear" w:color="auto" w:fill="FFFFFF"/>
        </w:rPr>
      </w:pPr>
      <w:r w:rsidRPr="004A0112">
        <w:rPr>
          <w:rFonts w:ascii="Verdana" w:hAnsi="Verdana"/>
          <w:sz w:val="20"/>
          <w:szCs w:val="20"/>
        </w:rPr>
        <w:t>İlgi: a</w:t>
      </w:r>
      <w:proofErr w:type="gramStart"/>
      <w:r w:rsidRPr="004A0112">
        <w:rPr>
          <w:rFonts w:ascii="Verdana" w:hAnsi="Verdana"/>
          <w:sz w:val="20"/>
          <w:szCs w:val="20"/>
        </w:rPr>
        <w:t>)</w:t>
      </w:r>
      <w:proofErr w:type="gramEnd"/>
      <w:r w:rsidRPr="004A0112">
        <w:rPr>
          <w:rFonts w:ascii="Verdana" w:hAnsi="Verdana"/>
          <w:sz w:val="20"/>
          <w:szCs w:val="20"/>
        </w:rPr>
        <w:t xml:space="preserve"> </w:t>
      </w:r>
      <w:r w:rsidR="004A0112" w:rsidRPr="004A0112">
        <w:rPr>
          <w:rStyle w:val="Gl"/>
          <w:rFonts w:ascii="Verdana" w:hAnsi="Verdana" w:cs="Arial"/>
          <w:b w:val="0"/>
          <w:bCs w:val="0"/>
          <w:sz w:val="20"/>
          <w:szCs w:val="20"/>
        </w:rPr>
        <w:t xml:space="preserve">27.01.2017 tarih ve 29961 sayılı Resmi Gazete’de yayımlanarak yürürlüğe giren </w:t>
      </w:r>
      <w:r w:rsidR="004A0112" w:rsidRPr="004A0112">
        <w:rPr>
          <w:rFonts w:ascii="Verdana" w:hAnsi="Verdana" w:cs="Arial"/>
          <w:sz w:val="20"/>
          <w:szCs w:val="20"/>
          <w:shd w:val="clear" w:color="auto" w:fill="FFFFFF"/>
        </w:rPr>
        <w:t>6770 sayılı Türkiye Cumhuriyeti Emekli Sandığı Kanunu ile Bazı Kanun ve Kanun Hükmünde Kararnamelerde Değişiklik Yapılmasına Dair Kanun.</w:t>
      </w:r>
    </w:p>
    <w:p w:rsidR="00D3178A" w:rsidRDefault="00D3178A" w:rsidP="001D3F59">
      <w:pPr>
        <w:pStyle w:val="NormalWeb"/>
        <w:spacing w:before="0" w:beforeAutospacing="0" w:after="0" w:afterAutospacing="0"/>
        <w:ind w:firstLine="708"/>
        <w:jc w:val="both"/>
        <w:rPr>
          <w:rFonts w:ascii="Verdana" w:hAnsi="Verdana" w:cs="Arial"/>
          <w:sz w:val="20"/>
          <w:szCs w:val="20"/>
          <w:shd w:val="clear" w:color="auto" w:fill="FFFFFF"/>
        </w:rPr>
      </w:pPr>
    </w:p>
    <w:p w:rsidR="00187C47" w:rsidRDefault="00177C6F" w:rsidP="001D3F59">
      <w:pPr>
        <w:spacing w:after="0" w:line="240" w:lineRule="auto"/>
        <w:ind w:firstLine="708"/>
        <w:jc w:val="both"/>
        <w:rPr>
          <w:rFonts w:ascii="Verdana" w:hAnsi="Verdana" w:cs="Tahoma"/>
          <w:sz w:val="20"/>
          <w:szCs w:val="20"/>
        </w:rPr>
      </w:pPr>
      <w:r>
        <w:rPr>
          <w:rFonts w:ascii="Verdana" w:hAnsi="Verdana" w:cs="Tahoma"/>
          <w:sz w:val="20"/>
          <w:szCs w:val="20"/>
        </w:rPr>
        <w:t>A</w:t>
      </w:r>
      <w:r w:rsidR="00C71CFA">
        <w:rPr>
          <w:rFonts w:ascii="Verdana" w:hAnsi="Verdana" w:cs="Tahoma"/>
          <w:sz w:val="20"/>
          <w:szCs w:val="20"/>
        </w:rPr>
        <w:t xml:space="preserve">şağıda bilgileri yazılı olan </w:t>
      </w:r>
      <w:r w:rsidR="00C71CFA">
        <w:rPr>
          <w:rFonts w:ascii="Verdana" w:hAnsi="Verdana"/>
          <w:sz w:val="20"/>
          <w:szCs w:val="20"/>
        </w:rPr>
        <w:t>b</w:t>
      </w:r>
      <w:r w:rsidR="00C71CFA">
        <w:rPr>
          <w:rFonts w:ascii="Verdana" w:hAnsi="Verdana"/>
          <w:sz w:val="20"/>
          <w:szCs w:val="20"/>
        </w:rPr>
        <w:t>abam/anne</w:t>
      </w:r>
      <w:bookmarkStart w:id="0" w:name="_GoBack"/>
      <w:bookmarkEnd w:id="0"/>
      <w:r w:rsidR="00C71CFA">
        <w:rPr>
          <w:rFonts w:ascii="Verdana" w:hAnsi="Verdana"/>
          <w:sz w:val="20"/>
          <w:szCs w:val="20"/>
        </w:rPr>
        <w:t xml:space="preserve">m </w:t>
      </w:r>
      <w:r>
        <w:rPr>
          <w:rFonts w:ascii="Verdana" w:hAnsi="Verdana"/>
          <w:sz w:val="20"/>
          <w:szCs w:val="20"/>
        </w:rPr>
        <w:t>Osmaniye</w:t>
      </w:r>
      <w:r w:rsidRPr="00030537">
        <w:rPr>
          <w:rFonts w:ascii="Verdana" w:hAnsi="Verdana"/>
          <w:sz w:val="20"/>
          <w:szCs w:val="20"/>
        </w:rPr>
        <w:t xml:space="preserve"> </w:t>
      </w:r>
      <w:r>
        <w:rPr>
          <w:rFonts w:ascii="Verdana" w:hAnsi="Verdana"/>
          <w:sz w:val="20"/>
          <w:szCs w:val="20"/>
        </w:rPr>
        <w:t>İ</w:t>
      </w:r>
      <w:r w:rsidRPr="00030537">
        <w:rPr>
          <w:rFonts w:ascii="Verdana" w:hAnsi="Verdana"/>
          <w:sz w:val="20"/>
          <w:szCs w:val="20"/>
        </w:rPr>
        <w:t xml:space="preserve">li </w:t>
      </w:r>
      <w:proofErr w:type="gramStart"/>
      <w:r>
        <w:rPr>
          <w:rFonts w:ascii="Verdana" w:hAnsi="Verdana"/>
          <w:sz w:val="20"/>
          <w:szCs w:val="20"/>
        </w:rPr>
        <w:t>……</w:t>
      </w:r>
      <w:proofErr w:type="gramEnd"/>
      <w:r>
        <w:rPr>
          <w:rFonts w:ascii="Verdana" w:hAnsi="Verdana"/>
          <w:sz w:val="20"/>
          <w:szCs w:val="20"/>
        </w:rPr>
        <w:t xml:space="preserve"> İlçesi </w:t>
      </w:r>
      <w:proofErr w:type="gramStart"/>
      <w:r>
        <w:rPr>
          <w:rFonts w:ascii="Verdana" w:hAnsi="Verdana"/>
          <w:sz w:val="20"/>
          <w:szCs w:val="20"/>
        </w:rPr>
        <w:t>………</w:t>
      </w:r>
      <w:proofErr w:type="gramEnd"/>
      <w:r>
        <w:rPr>
          <w:rFonts w:ascii="Verdana" w:hAnsi="Verdana"/>
          <w:sz w:val="20"/>
          <w:szCs w:val="20"/>
        </w:rPr>
        <w:t xml:space="preserve"> İlkokulunda Devlet Memuru olarak çalışıyor iken </w:t>
      </w:r>
      <w:r w:rsidRPr="00A93E2D">
        <w:rPr>
          <w:rFonts w:ascii="Verdana" w:hAnsi="Verdana" w:cs="Tahoma"/>
          <w:sz w:val="20"/>
          <w:szCs w:val="20"/>
        </w:rPr>
        <w:t xml:space="preserve"> </w:t>
      </w:r>
      <w:proofErr w:type="gramStart"/>
      <w:r w:rsidR="00187C47" w:rsidRPr="00187C47">
        <w:rPr>
          <w:rFonts w:ascii="Verdana" w:hAnsi="Verdana"/>
          <w:sz w:val="20"/>
          <w:szCs w:val="20"/>
        </w:rPr>
        <w:t>..</w:t>
      </w:r>
      <w:proofErr w:type="gramEnd"/>
      <w:r w:rsidR="00187C47" w:rsidRPr="00187C47">
        <w:rPr>
          <w:rFonts w:ascii="Verdana" w:hAnsi="Verdana"/>
          <w:sz w:val="20"/>
          <w:szCs w:val="20"/>
        </w:rPr>
        <w:t xml:space="preserve">/…../…. tarihinde </w:t>
      </w:r>
      <w:r w:rsidR="009E10AA">
        <w:rPr>
          <w:rFonts w:ascii="Verdana" w:hAnsi="Verdana" w:cs="Tahoma"/>
          <w:sz w:val="20"/>
          <w:szCs w:val="20"/>
        </w:rPr>
        <w:t xml:space="preserve">30 </w:t>
      </w:r>
      <w:r w:rsidR="00187C47">
        <w:rPr>
          <w:rFonts w:ascii="Verdana" w:hAnsi="Verdana" w:cs="Tahoma"/>
          <w:sz w:val="20"/>
          <w:szCs w:val="20"/>
        </w:rPr>
        <w:t xml:space="preserve">hizmet </w:t>
      </w:r>
      <w:r w:rsidR="009E10AA">
        <w:rPr>
          <w:rFonts w:ascii="Verdana" w:hAnsi="Verdana" w:cs="Tahoma"/>
          <w:sz w:val="20"/>
          <w:szCs w:val="20"/>
        </w:rPr>
        <w:t>yıl</w:t>
      </w:r>
      <w:r w:rsidR="00187C47">
        <w:rPr>
          <w:rFonts w:ascii="Verdana" w:hAnsi="Verdana" w:cs="Tahoma"/>
          <w:sz w:val="20"/>
          <w:szCs w:val="20"/>
        </w:rPr>
        <w:t>ı</w:t>
      </w:r>
      <w:r w:rsidR="009E10AA">
        <w:rPr>
          <w:rFonts w:ascii="Verdana" w:hAnsi="Verdana" w:cs="Tahoma"/>
          <w:sz w:val="20"/>
          <w:szCs w:val="20"/>
        </w:rPr>
        <w:t xml:space="preserve"> üzerinden</w:t>
      </w:r>
      <w:r w:rsidR="009E10AA">
        <w:rPr>
          <w:rFonts w:ascii="Verdana" w:hAnsi="Verdana" w:cs="Tahoma"/>
          <w:sz w:val="20"/>
          <w:szCs w:val="20"/>
        </w:rPr>
        <w:t xml:space="preserve"> </w:t>
      </w:r>
      <w:r w:rsidR="00187C47">
        <w:rPr>
          <w:rFonts w:ascii="Verdana" w:hAnsi="Verdana" w:cs="Tahoma"/>
          <w:sz w:val="20"/>
          <w:szCs w:val="20"/>
        </w:rPr>
        <w:t xml:space="preserve">emekli ikramiyesi ödenerek </w:t>
      </w:r>
      <w:r w:rsidR="00C71CFA">
        <w:rPr>
          <w:rFonts w:ascii="Verdana" w:hAnsi="Verdana" w:cs="Tahoma"/>
          <w:sz w:val="20"/>
          <w:szCs w:val="20"/>
        </w:rPr>
        <w:t xml:space="preserve">emekli olmuş akabinde </w:t>
      </w:r>
      <w:proofErr w:type="gramStart"/>
      <w:r w:rsidR="00C71CFA">
        <w:rPr>
          <w:rFonts w:ascii="Verdana" w:hAnsi="Verdana" w:cs="Tahoma"/>
          <w:sz w:val="20"/>
          <w:szCs w:val="20"/>
        </w:rPr>
        <w:t>..</w:t>
      </w:r>
      <w:proofErr w:type="gramEnd"/>
      <w:r w:rsidR="00C71CFA">
        <w:rPr>
          <w:rFonts w:ascii="Verdana" w:hAnsi="Verdana" w:cs="Tahoma"/>
          <w:sz w:val="20"/>
          <w:szCs w:val="20"/>
        </w:rPr>
        <w:t xml:space="preserve">/…../…. </w:t>
      </w:r>
      <w:proofErr w:type="gramStart"/>
      <w:r w:rsidR="00C71CFA">
        <w:rPr>
          <w:rFonts w:ascii="Verdana" w:hAnsi="Verdana" w:cs="Tahoma"/>
          <w:sz w:val="20"/>
          <w:szCs w:val="20"/>
        </w:rPr>
        <w:t>tarihinde</w:t>
      </w:r>
      <w:proofErr w:type="gramEnd"/>
      <w:r w:rsidR="00C71CFA">
        <w:rPr>
          <w:rFonts w:ascii="Verdana" w:hAnsi="Verdana" w:cs="Tahoma"/>
          <w:sz w:val="20"/>
          <w:szCs w:val="20"/>
        </w:rPr>
        <w:t xml:space="preserve"> </w:t>
      </w:r>
      <w:r w:rsidR="00C71CFA">
        <w:rPr>
          <w:rFonts w:ascii="Verdana" w:hAnsi="Verdana" w:cs="Tahoma"/>
          <w:sz w:val="20"/>
          <w:szCs w:val="20"/>
        </w:rPr>
        <w:t>v</w:t>
      </w:r>
      <w:r w:rsidR="00C71CFA">
        <w:rPr>
          <w:rFonts w:ascii="Verdana" w:hAnsi="Verdana"/>
          <w:sz w:val="20"/>
          <w:szCs w:val="20"/>
        </w:rPr>
        <w:t>efat etmiş</w:t>
      </w:r>
      <w:r w:rsidR="00C71CFA">
        <w:rPr>
          <w:rFonts w:ascii="Verdana" w:hAnsi="Verdana"/>
          <w:sz w:val="20"/>
          <w:szCs w:val="20"/>
        </w:rPr>
        <w:t>tir.</w:t>
      </w:r>
      <w:r w:rsidR="00187C47" w:rsidRPr="00187C47">
        <w:rPr>
          <w:rFonts w:ascii="Verdana" w:hAnsi="Verdana" w:cs="Tahoma"/>
          <w:sz w:val="20"/>
          <w:szCs w:val="20"/>
        </w:rPr>
        <w:t xml:space="preserve"> </w:t>
      </w:r>
    </w:p>
    <w:p w:rsidR="00187C47" w:rsidRDefault="00187C47" w:rsidP="001D3F59">
      <w:pPr>
        <w:spacing w:after="0" w:line="240" w:lineRule="auto"/>
        <w:jc w:val="both"/>
        <w:rPr>
          <w:rFonts w:ascii="Verdana" w:hAnsi="Verdana" w:cs="Tahoma"/>
          <w:sz w:val="20"/>
          <w:szCs w:val="20"/>
        </w:rPr>
      </w:pPr>
    </w:p>
    <w:p w:rsidR="00187C47" w:rsidRDefault="00187C47" w:rsidP="001D3F59">
      <w:pPr>
        <w:spacing w:after="0" w:line="240" w:lineRule="auto"/>
        <w:ind w:firstLine="708"/>
        <w:jc w:val="both"/>
        <w:rPr>
          <w:rFonts w:ascii="Verdana" w:hAnsi="Verdana" w:cs="Tahoma"/>
          <w:sz w:val="20"/>
          <w:szCs w:val="20"/>
        </w:rPr>
      </w:pPr>
      <w:r>
        <w:rPr>
          <w:rFonts w:ascii="Verdana" w:hAnsi="Verdana" w:cs="Tahoma"/>
          <w:sz w:val="20"/>
          <w:szCs w:val="20"/>
        </w:rPr>
        <w:t xml:space="preserve">Halbuki </w:t>
      </w:r>
      <w:r>
        <w:rPr>
          <w:rFonts w:ascii="Verdana" w:hAnsi="Verdana"/>
          <w:sz w:val="20"/>
          <w:szCs w:val="20"/>
        </w:rPr>
        <w:t>v</w:t>
      </w:r>
      <w:r w:rsidRPr="0050563C">
        <w:rPr>
          <w:rFonts w:ascii="Verdana" w:hAnsi="Verdana"/>
          <w:sz w:val="20"/>
          <w:szCs w:val="20"/>
        </w:rPr>
        <w:t>efat eden babam</w:t>
      </w:r>
      <w:r>
        <w:rPr>
          <w:rFonts w:ascii="Verdana" w:hAnsi="Verdana"/>
          <w:sz w:val="20"/>
          <w:szCs w:val="20"/>
        </w:rPr>
        <w:t>ın</w:t>
      </w:r>
      <w:r w:rsidRPr="0050563C">
        <w:rPr>
          <w:rFonts w:ascii="Verdana" w:hAnsi="Verdana"/>
          <w:sz w:val="20"/>
          <w:szCs w:val="20"/>
        </w:rPr>
        <w:t xml:space="preserve">/annemin </w:t>
      </w:r>
      <w:proofErr w:type="gramStart"/>
      <w:r>
        <w:rPr>
          <w:rFonts w:ascii="Verdana" w:hAnsi="Verdana"/>
          <w:sz w:val="20"/>
          <w:szCs w:val="20"/>
        </w:rPr>
        <w:t>memurluk</w:t>
      </w:r>
      <w:r w:rsidR="00177C6F">
        <w:rPr>
          <w:rFonts w:ascii="Verdana" w:hAnsi="Verdana"/>
          <w:sz w:val="20"/>
          <w:szCs w:val="20"/>
        </w:rPr>
        <w:t>ta</w:t>
      </w:r>
      <w:r>
        <w:rPr>
          <w:rFonts w:ascii="Verdana" w:hAnsi="Verdana"/>
          <w:sz w:val="20"/>
          <w:szCs w:val="20"/>
        </w:rPr>
        <w:t xml:space="preserve"> </w:t>
      </w:r>
      <w:r>
        <w:rPr>
          <w:rFonts w:ascii="Verdana" w:hAnsi="Verdana" w:cs="Tahoma"/>
          <w:sz w:val="20"/>
          <w:szCs w:val="20"/>
        </w:rPr>
        <w:t>…</w:t>
      </w:r>
      <w:proofErr w:type="gramEnd"/>
      <w:r>
        <w:rPr>
          <w:rFonts w:ascii="Verdana" w:hAnsi="Verdana" w:cs="Tahoma"/>
          <w:sz w:val="20"/>
          <w:szCs w:val="20"/>
        </w:rPr>
        <w:t xml:space="preserve"> </w:t>
      </w:r>
      <w:proofErr w:type="gramStart"/>
      <w:r>
        <w:rPr>
          <w:rFonts w:ascii="Verdana" w:hAnsi="Verdana" w:cs="Tahoma"/>
          <w:sz w:val="20"/>
          <w:szCs w:val="20"/>
        </w:rPr>
        <w:t>yıl …</w:t>
      </w:r>
      <w:proofErr w:type="gramEnd"/>
      <w:r>
        <w:rPr>
          <w:rFonts w:ascii="Verdana" w:hAnsi="Verdana" w:cs="Tahoma"/>
          <w:sz w:val="20"/>
          <w:szCs w:val="20"/>
        </w:rPr>
        <w:t xml:space="preserve"> ay hizmet süresi bulunmakta olup 30 </w:t>
      </w:r>
      <w:r>
        <w:rPr>
          <w:rFonts w:ascii="Verdana" w:hAnsi="Verdana" w:cs="Tahoma"/>
          <w:sz w:val="20"/>
          <w:szCs w:val="20"/>
        </w:rPr>
        <w:t>hizmet yılının ü</w:t>
      </w:r>
      <w:r>
        <w:rPr>
          <w:rFonts w:ascii="Verdana" w:hAnsi="Verdana" w:cs="Tahoma"/>
          <w:sz w:val="20"/>
          <w:szCs w:val="20"/>
        </w:rPr>
        <w:t xml:space="preserve">zerindeki </w:t>
      </w:r>
      <w:proofErr w:type="gramStart"/>
      <w:r>
        <w:rPr>
          <w:rFonts w:ascii="Verdana" w:hAnsi="Verdana" w:cs="Tahoma"/>
          <w:sz w:val="20"/>
          <w:szCs w:val="20"/>
        </w:rPr>
        <w:t>…….</w:t>
      </w:r>
      <w:proofErr w:type="gramEnd"/>
      <w:r>
        <w:rPr>
          <w:rFonts w:ascii="Verdana" w:hAnsi="Verdana" w:cs="Tahoma"/>
          <w:sz w:val="20"/>
          <w:szCs w:val="20"/>
        </w:rPr>
        <w:t xml:space="preserve"> </w:t>
      </w:r>
      <w:proofErr w:type="gramStart"/>
      <w:r>
        <w:rPr>
          <w:rFonts w:ascii="Verdana" w:hAnsi="Verdana" w:cs="Tahoma"/>
          <w:sz w:val="20"/>
          <w:szCs w:val="20"/>
        </w:rPr>
        <w:t>yıl …</w:t>
      </w:r>
      <w:proofErr w:type="gramEnd"/>
      <w:r>
        <w:rPr>
          <w:rFonts w:ascii="Verdana" w:hAnsi="Verdana" w:cs="Tahoma"/>
          <w:sz w:val="20"/>
          <w:szCs w:val="20"/>
        </w:rPr>
        <w:t xml:space="preserve"> </w:t>
      </w:r>
      <w:proofErr w:type="gramStart"/>
      <w:r>
        <w:rPr>
          <w:rFonts w:ascii="Verdana" w:hAnsi="Verdana" w:cs="Tahoma"/>
          <w:sz w:val="20"/>
          <w:szCs w:val="20"/>
        </w:rPr>
        <w:t>ay</w:t>
      </w:r>
      <w:proofErr w:type="gramEnd"/>
      <w:r>
        <w:rPr>
          <w:rFonts w:ascii="Verdana" w:hAnsi="Verdana" w:cs="Tahoma"/>
          <w:sz w:val="20"/>
          <w:szCs w:val="20"/>
        </w:rPr>
        <w:t xml:space="preserve"> hizmet süresine emekli ikramiyesi ödemesi yapılmamıştır.</w:t>
      </w:r>
    </w:p>
    <w:p w:rsidR="00C71CFA" w:rsidRDefault="00C71CFA" w:rsidP="001D3F59">
      <w:pPr>
        <w:pStyle w:val="NormalWeb"/>
        <w:spacing w:before="0" w:beforeAutospacing="0" w:after="0" w:afterAutospacing="0"/>
        <w:ind w:firstLine="708"/>
        <w:rPr>
          <w:rFonts w:ascii="Verdana" w:hAnsi="Verdana"/>
          <w:sz w:val="20"/>
          <w:szCs w:val="20"/>
        </w:rPr>
      </w:pPr>
    </w:p>
    <w:p w:rsidR="00C71CFA" w:rsidRDefault="00C71CFA" w:rsidP="001D3F59">
      <w:pPr>
        <w:spacing w:after="0" w:line="240" w:lineRule="auto"/>
        <w:rPr>
          <w:rFonts w:ascii="Verdana" w:hAnsi="Verdana"/>
          <w:sz w:val="20"/>
          <w:szCs w:val="20"/>
        </w:rPr>
      </w:pPr>
      <w:r w:rsidRPr="0050563C">
        <w:rPr>
          <w:rFonts w:ascii="Verdana" w:hAnsi="Verdana"/>
          <w:sz w:val="20"/>
          <w:szCs w:val="20"/>
        </w:rPr>
        <w:t xml:space="preserve">Vefat etmiş memurun </w:t>
      </w:r>
      <w:r>
        <w:rPr>
          <w:rFonts w:ascii="Verdana" w:hAnsi="Verdana"/>
          <w:sz w:val="20"/>
          <w:szCs w:val="20"/>
        </w:rPr>
        <w:t xml:space="preserve">Adı ve </w:t>
      </w:r>
      <w:proofErr w:type="gramStart"/>
      <w:r>
        <w:rPr>
          <w:rFonts w:ascii="Verdana" w:hAnsi="Verdana"/>
          <w:sz w:val="20"/>
          <w:szCs w:val="20"/>
        </w:rPr>
        <w:t>Soyadı   :</w:t>
      </w:r>
      <w:proofErr w:type="gramEnd"/>
    </w:p>
    <w:p w:rsidR="00187C47" w:rsidRDefault="00C71CFA" w:rsidP="001D3F59">
      <w:pPr>
        <w:spacing w:after="0" w:line="240" w:lineRule="auto"/>
        <w:rPr>
          <w:rFonts w:ascii="Verdana" w:hAnsi="Verdana"/>
          <w:sz w:val="20"/>
          <w:szCs w:val="20"/>
        </w:rPr>
      </w:pPr>
      <w:r w:rsidRPr="0050563C">
        <w:rPr>
          <w:rFonts w:ascii="Verdana" w:hAnsi="Verdana"/>
          <w:sz w:val="20"/>
          <w:szCs w:val="20"/>
        </w:rPr>
        <w:t xml:space="preserve">Vefat etmiş memurun </w:t>
      </w:r>
      <w:r w:rsidRPr="0050563C">
        <w:rPr>
          <w:rFonts w:ascii="Verdana" w:eastAsia="Times New Roman" w:hAnsi="Verdana" w:cs="Times New Roman"/>
          <w:sz w:val="20"/>
          <w:szCs w:val="20"/>
          <w:lang w:eastAsia="tr-TR"/>
        </w:rPr>
        <w:t xml:space="preserve">Emekli Sicil No : </w:t>
      </w:r>
      <w:r w:rsidRPr="0050563C">
        <w:rPr>
          <w:rFonts w:ascii="Verdana" w:eastAsia="Times New Roman" w:hAnsi="Verdana" w:cs="Times New Roman"/>
          <w:sz w:val="20"/>
          <w:szCs w:val="20"/>
          <w:lang w:eastAsia="tr-TR"/>
        </w:rPr>
        <w:br/>
      </w:r>
      <w:r w:rsidRPr="0050563C">
        <w:rPr>
          <w:rFonts w:ascii="Verdana" w:hAnsi="Verdana"/>
          <w:sz w:val="20"/>
          <w:szCs w:val="20"/>
        </w:rPr>
        <w:t xml:space="preserve">Vefat etmiş memurun </w:t>
      </w:r>
      <w:r w:rsidRPr="0050563C">
        <w:rPr>
          <w:rFonts w:ascii="Verdana" w:eastAsia="Times New Roman" w:hAnsi="Verdana" w:cs="Times New Roman"/>
          <w:sz w:val="20"/>
          <w:szCs w:val="20"/>
          <w:lang w:eastAsia="tr-TR"/>
        </w:rPr>
        <w:t xml:space="preserve">T.C. Kimlik No </w:t>
      </w:r>
      <w:r>
        <w:rPr>
          <w:rFonts w:ascii="Verdana" w:eastAsia="Times New Roman" w:hAnsi="Verdana" w:cs="Times New Roman"/>
          <w:sz w:val="20"/>
          <w:szCs w:val="20"/>
          <w:lang w:eastAsia="tr-TR"/>
        </w:rPr>
        <w:t xml:space="preserve"> </w:t>
      </w:r>
      <w:r w:rsidRPr="0050563C">
        <w:rPr>
          <w:rFonts w:ascii="Verdana" w:eastAsia="Times New Roman" w:hAnsi="Verdana" w:cs="Times New Roman"/>
          <w:sz w:val="20"/>
          <w:szCs w:val="20"/>
          <w:lang w:eastAsia="tr-TR"/>
        </w:rPr>
        <w:t>:</w:t>
      </w:r>
      <w:r w:rsidRPr="0050563C">
        <w:rPr>
          <w:rFonts w:ascii="Verdana" w:eastAsia="Times New Roman" w:hAnsi="Verdana" w:cs="Times New Roman"/>
          <w:sz w:val="20"/>
          <w:szCs w:val="20"/>
          <w:lang w:eastAsia="tr-TR"/>
        </w:rPr>
        <w:br/>
      </w:r>
    </w:p>
    <w:p w:rsidR="00B12882" w:rsidRDefault="00B12882" w:rsidP="001D3F59">
      <w:pPr>
        <w:spacing w:after="0" w:line="240" w:lineRule="auto"/>
        <w:ind w:left="708"/>
        <w:jc w:val="both"/>
        <w:rPr>
          <w:rFonts w:ascii="Verdana" w:hAnsi="Verdana"/>
          <w:sz w:val="20"/>
          <w:szCs w:val="20"/>
        </w:rPr>
      </w:pPr>
      <w:r>
        <w:rPr>
          <w:rFonts w:ascii="Verdana" w:hAnsi="Verdana"/>
          <w:sz w:val="20"/>
          <w:szCs w:val="20"/>
        </w:rPr>
        <w:t>İlgi</w:t>
      </w:r>
      <w:r w:rsidR="00FC22AA">
        <w:rPr>
          <w:rFonts w:ascii="Verdana" w:hAnsi="Verdana"/>
          <w:sz w:val="20"/>
          <w:szCs w:val="20"/>
        </w:rPr>
        <w:t xml:space="preserve"> </w:t>
      </w:r>
      <w:r>
        <w:rPr>
          <w:rFonts w:ascii="Verdana" w:hAnsi="Verdana"/>
          <w:sz w:val="20"/>
          <w:szCs w:val="20"/>
        </w:rPr>
        <w:t>(</w:t>
      </w:r>
      <w:r w:rsidR="00FC22AA">
        <w:rPr>
          <w:rFonts w:ascii="Verdana" w:hAnsi="Verdana"/>
          <w:sz w:val="20"/>
          <w:szCs w:val="20"/>
        </w:rPr>
        <w:t>a</w:t>
      </w:r>
      <w:r>
        <w:rPr>
          <w:rFonts w:ascii="Verdana" w:hAnsi="Verdana"/>
          <w:sz w:val="20"/>
          <w:szCs w:val="20"/>
        </w:rPr>
        <w:t xml:space="preserve">) </w:t>
      </w:r>
      <w:r w:rsidR="00FC22AA">
        <w:rPr>
          <w:rFonts w:ascii="Verdana" w:hAnsi="Verdana"/>
          <w:sz w:val="20"/>
          <w:szCs w:val="20"/>
        </w:rPr>
        <w:t>da</w:t>
      </w:r>
      <w:r>
        <w:rPr>
          <w:rFonts w:ascii="Verdana" w:hAnsi="Verdana"/>
          <w:sz w:val="20"/>
          <w:szCs w:val="20"/>
        </w:rPr>
        <w:t xml:space="preserve"> ki kanunun </w:t>
      </w:r>
      <w:r w:rsidR="00FC22AA">
        <w:rPr>
          <w:rFonts w:ascii="Verdana" w:hAnsi="Verdana"/>
          <w:sz w:val="20"/>
          <w:szCs w:val="20"/>
        </w:rPr>
        <w:t xml:space="preserve">1. </w:t>
      </w:r>
      <w:r>
        <w:rPr>
          <w:rFonts w:ascii="Verdana" w:hAnsi="Verdana"/>
          <w:sz w:val="20"/>
          <w:szCs w:val="20"/>
        </w:rPr>
        <w:t>m</w:t>
      </w:r>
      <w:r w:rsidR="00FC22AA">
        <w:rPr>
          <w:rFonts w:ascii="Verdana" w:hAnsi="Verdana"/>
          <w:sz w:val="20"/>
          <w:szCs w:val="20"/>
        </w:rPr>
        <w:t xml:space="preserve">addesi ile </w:t>
      </w:r>
      <w:r w:rsidRPr="00FC22AA">
        <w:rPr>
          <w:rFonts w:ascii="Verdana" w:hAnsi="Verdana"/>
          <w:sz w:val="20"/>
          <w:szCs w:val="20"/>
        </w:rPr>
        <w:t>8.6.1949</w:t>
      </w:r>
      <w:r w:rsidR="00FC22AA" w:rsidRPr="00FC22AA">
        <w:rPr>
          <w:rFonts w:ascii="Verdana" w:hAnsi="Verdana"/>
          <w:sz w:val="20"/>
          <w:szCs w:val="20"/>
        </w:rPr>
        <w:t xml:space="preserve"> tarihli ve 5434 sayılı Türkiye Cumhuriyeti Emekli Sandığı Kanununa </w:t>
      </w:r>
      <w:r>
        <w:rPr>
          <w:rFonts w:ascii="Verdana" w:hAnsi="Verdana"/>
          <w:sz w:val="20"/>
          <w:szCs w:val="20"/>
        </w:rPr>
        <w:t xml:space="preserve">geçici 226. </w:t>
      </w:r>
      <w:r w:rsidR="008120DD">
        <w:rPr>
          <w:rFonts w:ascii="Verdana" w:hAnsi="Verdana"/>
          <w:sz w:val="20"/>
          <w:szCs w:val="20"/>
        </w:rPr>
        <w:t>m</w:t>
      </w:r>
      <w:r>
        <w:rPr>
          <w:rFonts w:ascii="Verdana" w:hAnsi="Verdana"/>
          <w:sz w:val="20"/>
          <w:szCs w:val="20"/>
        </w:rPr>
        <w:t>addesi eklenmiştir.</w:t>
      </w:r>
    </w:p>
    <w:p w:rsidR="00FC22AA" w:rsidRPr="00B12882" w:rsidRDefault="00FC22AA" w:rsidP="001D3F59">
      <w:pPr>
        <w:pStyle w:val="NormalWeb"/>
        <w:spacing w:after="0"/>
        <w:ind w:firstLine="708"/>
        <w:jc w:val="both"/>
        <w:rPr>
          <w:rFonts w:ascii="Verdana" w:hAnsi="Verdana"/>
          <w:b/>
          <w:sz w:val="20"/>
          <w:szCs w:val="20"/>
        </w:rPr>
      </w:pPr>
      <w:r w:rsidRPr="00B12882">
        <w:rPr>
          <w:rFonts w:ascii="Verdana" w:hAnsi="Verdana"/>
          <w:b/>
          <w:sz w:val="20"/>
          <w:szCs w:val="20"/>
        </w:rPr>
        <w:t>“GEÇİCİ MADDE 226- Bu maddenin yürürlüğe girdiği tarihten önce otuz yıldan fazla emekli ikramiyesine müstahak hizmet süreleri bulunmasına rağmen, otuz tam hizmet yılı üzerinden emekli ikramiyesi ödenenlere, otuz yılı aşan her tam hizmet yılı için 50 Türk lirasının altında olmamak üzere, görevlerinden ayrıldıkları tarihteki emekli keseneğine esas aylık unsurları üzerinden aylıklarının başlangıç tarihindeki katsayılar ve emekli ikramiyesi ödenmesine esas hükümler dikkate alınarak tahakkuk ettirilecek emekli ikramiyesinin, kendilerinin veya hak sahiplerinin bu maddenin yürürlüğe girdiği tarihi takip eden bir yıl içerisinde başvuruda bulunmaları şartıyla, 7.500 Türk lirasına kadar olan kısmı başvuru tarihinden itibaren üç ay içerisinde, varsa kalan kısmı ise ilk ödeme tarihinden itibaren hesaplanacak kanuni faiziyle birlikte takip eden yılın aynı ayı içerisinde ödenir. Bu maddenin yürürlüğe girdiği tarihten önce başvuru yapıp dava açmamış olanların başvuruları, bu maddenin yürürlüğe girdiği tarihte yapılmış sayılır. Bu fıkra kapsamında ödenecek toplam ikramiye tutarı hiçbir şekilde 100 Türk lirasının altında olamaz.</w:t>
      </w:r>
    </w:p>
    <w:p w:rsidR="00FC22AA" w:rsidRPr="00B12882" w:rsidRDefault="00FC22AA" w:rsidP="001D3F59">
      <w:pPr>
        <w:pStyle w:val="NormalWeb"/>
        <w:spacing w:before="0" w:beforeAutospacing="0" w:after="0" w:afterAutospacing="0"/>
        <w:ind w:firstLine="708"/>
        <w:jc w:val="both"/>
        <w:rPr>
          <w:rFonts w:ascii="Verdana" w:hAnsi="Verdana"/>
          <w:b/>
          <w:sz w:val="20"/>
          <w:szCs w:val="20"/>
        </w:rPr>
      </w:pPr>
      <w:r w:rsidRPr="00B12882">
        <w:rPr>
          <w:rFonts w:ascii="Verdana" w:hAnsi="Verdana"/>
          <w:b/>
          <w:sz w:val="20"/>
          <w:szCs w:val="20"/>
        </w:rPr>
        <w:t>Görülmekte olan davalarda ayrıca bir başvuru şartı aranmaksızın bu maddenin yürürlüğe girdiği tarihten itibaren üç ay içerisinde, dava öncesi yapılan idari başvuru tarihinden itibaren işleyecek kanuni faiziyle birlikte hesaplanacak tutar birinci fıkra hükümlerine göre ödenir. Mahkemelerce, bu maddenin yürürlüğe girdiği tarihten önce açılmış davalarda davanın konusuz kalması sebebiyle karar verilmesine yer olmadığına karar verilir. Yargılama giderleri idare üzerinde bırakılır ve vekalet ücretinin dörtte birine hükmedilir. Ayrıca, ilk derece mahkemelerince verilen kararlar hakkında Sosyal Güvenlik Kurumunca kanun yollarına başvurulmaz ve bu maddenin yürürlüğe girdiği tarihten önce yapılan itiraz veya temyiz başvurularından vazgeçilmiş sayılır.”</w:t>
      </w:r>
    </w:p>
    <w:p w:rsidR="00B12882" w:rsidRDefault="00B12882" w:rsidP="001D3F59">
      <w:pPr>
        <w:pStyle w:val="NormalWeb"/>
        <w:spacing w:before="0" w:beforeAutospacing="0" w:after="0" w:afterAutospacing="0"/>
        <w:ind w:firstLine="708"/>
        <w:jc w:val="both"/>
        <w:rPr>
          <w:rFonts w:ascii="Verdana" w:hAnsi="Verdana"/>
          <w:sz w:val="20"/>
          <w:szCs w:val="20"/>
        </w:rPr>
      </w:pPr>
    </w:p>
    <w:p w:rsidR="004D2F4E" w:rsidRDefault="00B12882" w:rsidP="001D3F59">
      <w:pPr>
        <w:pStyle w:val="NormalWeb"/>
        <w:spacing w:before="0" w:beforeAutospacing="0" w:after="0" w:afterAutospacing="0"/>
        <w:ind w:firstLine="708"/>
        <w:jc w:val="both"/>
        <w:rPr>
          <w:rFonts w:ascii="Verdana" w:hAnsi="Verdana"/>
          <w:sz w:val="20"/>
          <w:szCs w:val="20"/>
        </w:rPr>
      </w:pPr>
      <w:r>
        <w:rPr>
          <w:rFonts w:ascii="Verdana" w:hAnsi="Verdana"/>
          <w:sz w:val="20"/>
          <w:szCs w:val="20"/>
        </w:rPr>
        <w:t xml:space="preserve">Bu kanun hükümlerine göre; </w:t>
      </w:r>
      <w:r w:rsidR="008120DD">
        <w:rPr>
          <w:rFonts w:ascii="Verdana" w:hAnsi="Verdana"/>
          <w:sz w:val="20"/>
          <w:szCs w:val="20"/>
        </w:rPr>
        <w:t>v</w:t>
      </w:r>
      <w:r w:rsidR="008120DD" w:rsidRPr="0050563C">
        <w:rPr>
          <w:rFonts w:ascii="Verdana" w:hAnsi="Verdana"/>
          <w:sz w:val="20"/>
          <w:szCs w:val="20"/>
        </w:rPr>
        <w:t>efat eden babam</w:t>
      </w:r>
      <w:r w:rsidR="008120DD">
        <w:rPr>
          <w:rFonts w:ascii="Verdana" w:hAnsi="Verdana"/>
          <w:sz w:val="20"/>
          <w:szCs w:val="20"/>
        </w:rPr>
        <w:t>ın</w:t>
      </w:r>
      <w:r w:rsidR="008120DD" w:rsidRPr="0050563C">
        <w:rPr>
          <w:rFonts w:ascii="Verdana" w:hAnsi="Verdana"/>
          <w:sz w:val="20"/>
          <w:szCs w:val="20"/>
        </w:rPr>
        <w:t xml:space="preserve">/annemin </w:t>
      </w:r>
      <w:r w:rsidR="009E10AA">
        <w:rPr>
          <w:rFonts w:ascii="Verdana" w:hAnsi="Verdana"/>
          <w:sz w:val="20"/>
          <w:szCs w:val="20"/>
        </w:rPr>
        <w:t xml:space="preserve">memurluktaki </w:t>
      </w:r>
      <w:r w:rsidR="008120DD">
        <w:rPr>
          <w:rFonts w:ascii="Verdana" w:hAnsi="Verdana" w:cs="Tahoma"/>
          <w:sz w:val="20"/>
          <w:szCs w:val="20"/>
        </w:rPr>
        <w:t xml:space="preserve">30 yılın üzerindeki </w:t>
      </w:r>
      <w:proofErr w:type="gramStart"/>
      <w:r w:rsidR="008120DD">
        <w:rPr>
          <w:rFonts w:ascii="Verdana" w:hAnsi="Verdana" w:cs="Tahoma"/>
          <w:sz w:val="20"/>
          <w:szCs w:val="20"/>
        </w:rPr>
        <w:t>…….</w:t>
      </w:r>
      <w:proofErr w:type="gramEnd"/>
      <w:r w:rsidR="008120DD">
        <w:rPr>
          <w:rFonts w:ascii="Verdana" w:hAnsi="Verdana" w:cs="Tahoma"/>
          <w:sz w:val="20"/>
          <w:szCs w:val="20"/>
        </w:rPr>
        <w:t xml:space="preserve"> </w:t>
      </w:r>
      <w:proofErr w:type="gramStart"/>
      <w:r w:rsidR="009E10AA">
        <w:rPr>
          <w:rFonts w:ascii="Verdana" w:hAnsi="Verdana" w:cs="Tahoma"/>
          <w:sz w:val="20"/>
          <w:szCs w:val="20"/>
        </w:rPr>
        <w:t>y</w:t>
      </w:r>
      <w:r w:rsidR="008120DD">
        <w:rPr>
          <w:rFonts w:ascii="Verdana" w:hAnsi="Verdana" w:cs="Tahoma"/>
          <w:sz w:val="20"/>
          <w:szCs w:val="20"/>
        </w:rPr>
        <w:t>ıl …</w:t>
      </w:r>
      <w:proofErr w:type="gramEnd"/>
      <w:r w:rsidR="008120DD">
        <w:rPr>
          <w:rFonts w:ascii="Verdana" w:hAnsi="Verdana" w:cs="Tahoma"/>
          <w:sz w:val="20"/>
          <w:szCs w:val="20"/>
        </w:rPr>
        <w:t xml:space="preserve"> </w:t>
      </w:r>
      <w:proofErr w:type="gramStart"/>
      <w:r w:rsidR="008120DD">
        <w:rPr>
          <w:rFonts w:ascii="Verdana" w:hAnsi="Verdana" w:cs="Tahoma"/>
          <w:sz w:val="20"/>
          <w:szCs w:val="20"/>
        </w:rPr>
        <w:t>ay</w:t>
      </w:r>
      <w:proofErr w:type="gramEnd"/>
      <w:r w:rsidR="009E10AA">
        <w:rPr>
          <w:rFonts w:ascii="Verdana" w:hAnsi="Verdana" w:cs="Tahoma"/>
          <w:sz w:val="20"/>
          <w:szCs w:val="20"/>
        </w:rPr>
        <w:t xml:space="preserve"> hizmet süresine</w:t>
      </w:r>
      <w:r w:rsidR="008120DD">
        <w:rPr>
          <w:rFonts w:ascii="Verdana" w:hAnsi="Verdana" w:cs="Tahoma"/>
          <w:sz w:val="20"/>
          <w:szCs w:val="20"/>
        </w:rPr>
        <w:t xml:space="preserve"> emekli ikramiyesi </w:t>
      </w:r>
      <w:r w:rsidR="004D2F4E" w:rsidRPr="00A30F2A">
        <w:rPr>
          <w:rFonts w:ascii="Verdana" w:hAnsi="Verdana"/>
          <w:sz w:val="20"/>
          <w:szCs w:val="20"/>
        </w:rPr>
        <w:t xml:space="preserve">ödemesi yapılması hususunda gereğini arz ederim. </w:t>
      </w:r>
      <w:proofErr w:type="gramStart"/>
      <w:r w:rsidR="004D2F4E" w:rsidRPr="00A30F2A">
        <w:rPr>
          <w:rFonts w:ascii="Verdana" w:hAnsi="Verdana"/>
          <w:sz w:val="20"/>
          <w:szCs w:val="20"/>
        </w:rPr>
        <w:t>..</w:t>
      </w:r>
      <w:proofErr w:type="gramEnd"/>
      <w:r w:rsidR="004D2F4E" w:rsidRPr="00A30F2A">
        <w:rPr>
          <w:rFonts w:ascii="Verdana" w:hAnsi="Verdana"/>
          <w:sz w:val="20"/>
          <w:szCs w:val="20"/>
        </w:rPr>
        <w:t>/0</w:t>
      </w:r>
      <w:r>
        <w:rPr>
          <w:rFonts w:ascii="Verdana" w:hAnsi="Verdana"/>
          <w:sz w:val="20"/>
          <w:szCs w:val="20"/>
        </w:rPr>
        <w:t>2</w:t>
      </w:r>
      <w:r w:rsidR="004D2F4E" w:rsidRPr="00A30F2A">
        <w:rPr>
          <w:rFonts w:ascii="Verdana" w:hAnsi="Verdana"/>
          <w:sz w:val="20"/>
          <w:szCs w:val="20"/>
        </w:rPr>
        <w:t>/201</w:t>
      </w:r>
      <w:r>
        <w:rPr>
          <w:rFonts w:ascii="Verdana" w:hAnsi="Verdana"/>
          <w:sz w:val="20"/>
          <w:szCs w:val="20"/>
        </w:rPr>
        <w:t>7</w:t>
      </w:r>
    </w:p>
    <w:p w:rsidR="008120DD" w:rsidRDefault="008120DD" w:rsidP="00B12882">
      <w:pPr>
        <w:pStyle w:val="NormalWeb"/>
        <w:spacing w:before="0" w:beforeAutospacing="0" w:after="0" w:afterAutospacing="0"/>
        <w:ind w:firstLine="708"/>
        <w:jc w:val="both"/>
        <w:rPr>
          <w:rFonts w:ascii="Verdana" w:hAnsi="Verdana"/>
          <w:sz w:val="20"/>
          <w:szCs w:val="20"/>
        </w:rPr>
      </w:pPr>
    </w:p>
    <w:p w:rsidR="00B12882" w:rsidRDefault="008A4A00" w:rsidP="00AE1672">
      <w:pPr>
        <w:spacing w:after="0" w:line="240" w:lineRule="auto"/>
        <w:rPr>
          <w:rFonts w:ascii="Verdana" w:eastAsia="Times New Roman" w:hAnsi="Verdana" w:cs="Times New Roman"/>
          <w:sz w:val="20"/>
          <w:szCs w:val="20"/>
          <w:lang w:eastAsia="tr-TR"/>
        </w:rPr>
      </w:pPr>
      <w:r w:rsidRPr="00AE1672">
        <w:rPr>
          <w:rFonts w:ascii="Verdana" w:eastAsia="Times New Roman" w:hAnsi="Verdana" w:cs="Times New Roman"/>
          <w:sz w:val="20"/>
          <w:szCs w:val="20"/>
          <w:lang w:eastAsia="tr-TR"/>
        </w:rPr>
        <w:t xml:space="preserve">Adres; </w:t>
      </w:r>
      <w:proofErr w:type="gramStart"/>
      <w:r w:rsidR="009375DA">
        <w:rPr>
          <w:rFonts w:ascii="Verdana" w:eastAsia="Times New Roman" w:hAnsi="Verdana" w:cs="Times New Roman"/>
          <w:sz w:val="20"/>
          <w:szCs w:val="20"/>
          <w:lang w:eastAsia="tr-TR"/>
        </w:rPr>
        <w:t>……………………..</w:t>
      </w:r>
      <w:proofErr w:type="gramEnd"/>
      <w:r w:rsidR="00B12882">
        <w:rPr>
          <w:rFonts w:ascii="Verdana" w:eastAsia="Times New Roman" w:hAnsi="Verdana" w:cs="Times New Roman"/>
          <w:sz w:val="20"/>
          <w:szCs w:val="20"/>
          <w:lang w:eastAsia="tr-TR"/>
        </w:rPr>
        <w:t xml:space="preserve">                                 </w:t>
      </w:r>
      <w:r w:rsidR="009375DA">
        <w:rPr>
          <w:rFonts w:ascii="Verdana" w:eastAsia="Times New Roman" w:hAnsi="Verdana" w:cs="Times New Roman"/>
          <w:sz w:val="20"/>
          <w:szCs w:val="20"/>
          <w:lang w:eastAsia="tr-TR"/>
        </w:rPr>
        <w:t xml:space="preserve">            </w:t>
      </w:r>
      <w:r w:rsidR="00B12882">
        <w:rPr>
          <w:rFonts w:ascii="Verdana" w:eastAsia="Times New Roman" w:hAnsi="Verdana" w:cs="Times New Roman"/>
          <w:sz w:val="20"/>
          <w:szCs w:val="20"/>
          <w:lang w:eastAsia="tr-TR"/>
        </w:rPr>
        <w:t xml:space="preserve">                         </w:t>
      </w:r>
      <w:r w:rsidR="009375DA">
        <w:rPr>
          <w:rFonts w:ascii="Verdana" w:eastAsia="Times New Roman" w:hAnsi="Verdana" w:cs="Times New Roman"/>
          <w:sz w:val="20"/>
          <w:szCs w:val="20"/>
          <w:lang w:eastAsia="tr-TR"/>
        </w:rPr>
        <w:t>………………..</w:t>
      </w:r>
    </w:p>
    <w:p w:rsidR="00B12882" w:rsidRDefault="009375DA" w:rsidP="00AE1672">
      <w:pPr>
        <w:spacing w:after="0" w:line="240" w:lineRule="auto"/>
        <w:rPr>
          <w:rFonts w:ascii="Verdana" w:eastAsia="Times New Roman" w:hAnsi="Verdana" w:cs="Times New Roman"/>
          <w:sz w:val="20"/>
          <w:szCs w:val="20"/>
          <w:lang w:eastAsia="tr-TR"/>
        </w:rPr>
      </w:pPr>
      <w:proofErr w:type="gramStart"/>
      <w:r>
        <w:rPr>
          <w:rFonts w:ascii="Verdana" w:eastAsia="Times New Roman" w:hAnsi="Verdana" w:cs="Times New Roman"/>
          <w:sz w:val="20"/>
          <w:szCs w:val="20"/>
          <w:lang w:eastAsia="tr-TR"/>
        </w:rPr>
        <w:t>………………….</w:t>
      </w:r>
      <w:proofErr w:type="gramEnd"/>
    </w:p>
    <w:p w:rsidR="005A77B4" w:rsidRDefault="00B12882" w:rsidP="00AE1672">
      <w:pPr>
        <w:spacing w:after="0" w:line="240" w:lineRule="auto"/>
        <w:rPr>
          <w:rFonts w:ascii="Verdana" w:eastAsia="Times New Roman" w:hAnsi="Verdana" w:cs="Times New Roman"/>
          <w:sz w:val="20"/>
          <w:szCs w:val="20"/>
          <w:lang w:eastAsia="tr-TR"/>
        </w:rPr>
      </w:pPr>
      <w:r>
        <w:rPr>
          <w:rFonts w:ascii="Verdana" w:eastAsia="Times New Roman" w:hAnsi="Verdana" w:cs="Times New Roman"/>
          <w:sz w:val="20"/>
          <w:szCs w:val="20"/>
          <w:lang w:eastAsia="tr-TR"/>
        </w:rPr>
        <w:t>Merkez/Osmaniye</w:t>
      </w:r>
    </w:p>
    <w:p w:rsidR="008A4A00" w:rsidRPr="00AE1672" w:rsidRDefault="00AE1672" w:rsidP="00AE1672">
      <w:pPr>
        <w:spacing w:after="0" w:line="240" w:lineRule="auto"/>
        <w:rPr>
          <w:rFonts w:ascii="Verdana" w:eastAsia="Times New Roman" w:hAnsi="Verdana" w:cs="Times New Roman"/>
          <w:sz w:val="20"/>
          <w:szCs w:val="20"/>
          <w:lang w:eastAsia="tr-TR"/>
        </w:rPr>
      </w:pPr>
      <w:r>
        <w:t>Cep:</w:t>
      </w:r>
      <w:r w:rsidR="00B12882">
        <w:t xml:space="preserve"> </w:t>
      </w:r>
    </w:p>
    <w:sectPr w:rsidR="008A4A00" w:rsidRPr="00AE1672" w:rsidSect="00A107BF">
      <w:pgSz w:w="11906" w:h="16838"/>
      <w:pgMar w:top="993"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B4"/>
    <w:rsid w:val="00013E31"/>
    <w:rsid w:val="000A1017"/>
    <w:rsid w:val="00177C6F"/>
    <w:rsid w:val="00187C47"/>
    <w:rsid w:val="001D3F59"/>
    <w:rsid w:val="00240027"/>
    <w:rsid w:val="004A0112"/>
    <w:rsid w:val="004D2F4E"/>
    <w:rsid w:val="005A77B4"/>
    <w:rsid w:val="007072B6"/>
    <w:rsid w:val="00735FB4"/>
    <w:rsid w:val="008120DD"/>
    <w:rsid w:val="008A4A00"/>
    <w:rsid w:val="008E3574"/>
    <w:rsid w:val="009375DA"/>
    <w:rsid w:val="009A0CDE"/>
    <w:rsid w:val="009E10AA"/>
    <w:rsid w:val="00A107BF"/>
    <w:rsid w:val="00AE1672"/>
    <w:rsid w:val="00B12882"/>
    <w:rsid w:val="00B64047"/>
    <w:rsid w:val="00C71CFA"/>
    <w:rsid w:val="00D3178A"/>
    <w:rsid w:val="00E161EB"/>
    <w:rsid w:val="00E86CDC"/>
    <w:rsid w:val="00E91B24"/>
    <w:rsid w:val="00FC2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4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01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4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0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9378">
      <w:bodyDiv w:val="1"/>
      <w:marLeft w:val="0"/>
      <w:marRight w:val="0"/>
      <w:marTop w:val="0"/>
      <w:marBottom w:val="0"/>
      <w:divBdr>
        <w:top w:val="none" w:sz="0" w:space="0" w:color="auto"/>
        <w:left w:val="none" w:sz="0" w:space="0" w:color="auto"/>
        <w:bottom w:val="none" w:sz="0" w:space="0" w:color="auto"/>
        <w:right w:val="none" w:sz="0" w:space="0" w:color="auto"/>
      </w:divBdr>
    </w:div>
    <w:div w:id="13163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Demokles</dc:creator>
  <cp:lastModifiedBy>Bozkurt</cp:lastModifiedBy>
  <cp:revision>10</cp:revision>
  <cp:lastPrinted>2017-02-15T09:01:00Z</cp:lastPrinted>
  <dcterms:created xsi:type="dcterms:W3CDTF">2017-02-15T09:14:00Z</dcterms:created>
  <dcterms:modified xsi:type="dcterms:W3CDTF">2017-02-15T09:35:00Z</dcterms:modified>
</cp:coreProperties>
</file>